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D9516" w14:textId="150F12ED" w:rsidR="00AB123D" w:rsidRPr="00AB123D" w:rsidRDefault="00915A56" w:rsidP="00AB123D">
      <w:pPr>
        <w:spacing w:before="100" w:beforeAutospacing="1" w:after="100" w:afterAutospacing="1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Texte</w:t>
      </w:r>
      <w:r w:rsidR="00AB123D" w:rsidRPr="00AB123D">
        <w:rPr>
          <w:rFonts w:ascii="Arial" w:hAnsi="Arial" w:cs="Arial"/>
          <w:b/>
          <w:bCs/>
          <w:sz w:val="22"/>
          <w:szCs w:val="22"/>
          <w:u w:val="single"/>
        </w:rPr>
        <w:t xml:space="preserve"> du post fixe « il en faut peu pour être bigleux » </w:t>
      </w:r>
    </w:p>
    <w:p w14:paraId="584FB047" w14:textId="2917E8E6" w:rsidR="00AB123D" w:rsidRPr="00AB123D" w:rsidRDefault="00AB123D" w:rsidP="00AB123D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AB123D">
        <w:rPr>
          <w:rFonts w:ascii="Arial" w:hAnsi="Arial" w:cs="Arial"/>
          <w:sz w:val="22"/>
          <w:szCs w:val="22"/>
        </w:rPr>
        <w:t xml:space="preserve">Avez-vous vraiment les bons réflexes ? </w:t>
      </w:r>
      <w:r w:rsidRPr="00AB123D">
        <w:rPr>
          <w:sz w:val="22"/>
          <w:szCs w:val="22"/>
        </w:rPr>
        <w:br/>
      </w:r>
      <w:r w:rsidRPr="00AB123D">
        <w:rPr>
          <w:sz w:val="22"/>
          <w:szCs w:val="22"/>
        </w:rPr>
        <w:br/>
      </w:r>
      <w:r w:rsidRPr="00AB123D">
        <w:rPr>
          <w:rFonts w:ascii="Arial" w:hAnsi="Arial" w:cs="Arial"/>
          <w:sz w:val="22"/>
          <w:szCs w:val="22"/>
        </w:rPr>
        <w:t xml:space="preserve">Votre animal a l’œil rouge, pleure anormalement ou présente un clignement des yeux excessif ? Vous hésitez entre un collyre déjà utilisé ou un remède maison trouvé sur un tuto en ligne ? </w:t>
      </w:r>
      <w:r>
        <w:rPr>
          <w:rFonts w:ascii="Arial" w:hAnsi="Arial" w:cs="Arial"/>
          <w:sz w:val="22"/>
          <w:szCs w:val="22"/>
        </w:rPr>
        <w:br/>
      </w:r>
      <w:r w:rsidRPr="00AB123D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sz w:val="22"/>
          <w:szCs w:val="22"/>
        </w:rPr>
        <mc:AlternateContent>
          <mc:Choice Requires="w16se">
            <w16se:symEx w16se:font="Apple Color Emoji" w16se:char="1F6A8"/>
          </mc:Choice>
          <mc:Fallback>
            <w:t>🚨</w:t>
          </mc:Fallback>
        </mc:AlternateContent>
      </w:r>
      <w:r w:rsidRPr="00AB123D">
        <w:rPr>
          <w:sz w:val="22"/>
          <w:szCs w:val="22"/>
        </w:rPr>
        <w:t xml:space="preserve"> </w:t>
      </w:r>
      <w:r w:rsidRPr="00AB123D">
        <w:rPr>
          <w:rFonts w:ascii="Arial" w:hAnsi="Arial" w:cs="Arial"/>
          <w:sz w:val="22"/>
          <w:szCs w:val="22"/>
        </w:rPr>
        <w:t>STOP à l’automédication ! Elle peut engendrer des complications oculaires graves !</w:t>
      </w:r>
      <w:r w:rsidRPr="00AB123D">
        <w:rPr>
          <w:sz w:val="22"/>
          <w:szCs w:val="22"/>
        </w:rPr>
        <w:br/>
      </w:r>
    </w:p>
    <w:p w14:paraId="7A1F8E48" w14:textId="77777777" w:rsidR="00AB123D" w:rsidRPr="00AB123D" w:rsidRDefault="00AB123D" w:rsidP="00AB123D">
      <w:pPr>
        <w:spacing w:before="100" w:beforeAutospacing="1" w:after="100" w:afterAutospacing="1"/>
        <w:rPr>
          <w:rFonts w:asciiTheme="minorHAnsi" w:hAnsiTheme="minorHAnsi" w:cstheme="minorBidi"/>
          <w:sz w:val="22"/>
          <w:szCs w:val="22"/>
        </w:rPr>
      </w:pPr>
      <w:r w:rsidRPr="00AB123D">
        <w:rPr>
          <w:rFonts w:ascii="Apple Color Emoji" w:hAnsi="Apple Color Emoji" w:cs="Apple Color Emoji"/>
          <w:sz w:val="22"/>
          <w:szCs w:val="22"/>
        </w:rPr>
        <w:t>❌</w:t>
      </w:r>
      <w:r w:rsidRPr="00AB123D">
        <w:rPr>
          <w:rFonts w:ascii="Arial" w:hAnsi="Arial" w:cs="Arial"/>
          <w:sz w:val="22"/>
          <w:szCs w:val="22"/>
        </w:rPr>
        <w:t xml:space="preserve"> Ce qu’il ne faut pas faire : </w:t>
      </w:r>
    </w:p>
    <w:p w14:paraId="5FF6A7AF" w14:textId="7E6EC243" w:rsidR="00AB123D" w:rsidRPr="00AB123D" w:rsidRDefault="00AB123D" w:rsidP="00AB123D">
      <w:pPr>
        <w:pStyle w:val="Paragraphedeliste"/>
        <w:numPr>
          <w:ilvl w:val="0"/>
          <w:numId w:val="4"/>
        </w:numPr>
        <w:spacing w:before="100" w:beforeAutospacing="1" w:after="100" w:afterAutospacing="1"/>
        <w:ind w:left="714" w:hanging="357"/>
        <w:rPr>
          <w:rFonts w:asciiTheme="minorHAnsi" w:hAnsiTheme="minorHAnsi" w:cstheme="minorBidi"/>
          <w:sz w:val="22"/>
          <w:szCs w:val="22"/>
        </w:rPr>
      </w:pPr>
      <w:r w:rsidRPr="00AB123D">
        <w:rPr>
          <w:rFonts w:ascii="Arial" w:hAnsi="Arial" w:cs="Arial"/>
          <w:sz w:val="22"/>
          <w:szCs w:val="22"/>
        </w:rPr>
        <w:t>Utiliser un collyre humain : ils ne sont pas adaptés pour nos boules de poils !</w:t>
      </w:r>
    </w:p>
    <w:p w14:paraId="24B1282C" w14:textId="422CDC38" w:rsidR="00AB123D" w:rsidRPr="00AB123D" w:rsidRDefault="00AB123D" w:rsidP="00AB123D">
      <w:pPr>
        <w:pStyle w:val="Paragraphedeliste"/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Bidi"/>
          <w:sz w:val="22"/>
          <w:szCs w:val="22"/>
        </w:rPr>
      </w:pPr>
      <w:r w:rsidRPr="00AB123D">
        <w:rPr>
          <w:rFonts w:ascii="Arial" w:hAnsi="Arial" w:cs="Arial"/>
          <w:sz w:val="22"/>
          <w:szCs w:val="22"/>
        </w:rPr>
        <w:t xml:space="preserve">Tester des astuces maison : à base de camomille, thé infusé ou sérum phy... ne risquez pas d’avoir une mauvaise surprise en bonus </w:t>
      </w:r>
      <w:r w:rsidRPr="00AB123D">
        <w:rPr>
          <w:rFonts w:ascii="Apple Color Emoji" w:hAnsi="Apple Color Emoji" w:cs="Apple Color Emoji"/>
          <w:sz w:val="22"/>
          <w:szCs w:val="22"/>
        </w:rPr>
        <w:t>😵</w:t>
      </w:r>
      <w:r w:rsidRPr="00AB123D">
        <w:rPr>
          <w:rFonts w:ascii="Arial" w:hAnsi="Arial" w:cs="Arial"/>
          <w:sz w:val="22"/>
          <w:szCs w:val="22"/>
        </w:rPr>
        <w:t>‍</w:t>
      </w:r>
      <w:r w:rsidRPr="00AB123D">
        <w:rPr>
          <w:rFonts w:ascii="Apple Color Emoji" w:hAnsi="Apple Color Emoji" w:cs="Apple Color Emoji"/>
          <w:sz w:val="22"/>
          <w:szCs w:val="22"/>
        </w:rPr>
        <w:t xml:space="preserve">💫 </w:t>
      </w:r>
    </w:p>
    <w:p w14:paraId="042A7D72" w14:textId="3B5ED7A8" w:rsidR="00AB123D" w:rsidRPr="00AB123D" w:rsidRDefault="00AB123D" w:rsidP="00AB123D">
      <w:pPr>
        <w:pStyle w:val="Paragraphedeliste"/>
        <w:numPr>
          <w:ilvl w:val="0"/>
          <w:numId w:val="4"/>
        </w:numPr>
        <w:spacing w:before="100" w:beforeAutospacing="1" w:after="100" w:afterAutospacing="1"/>
        <w:rPr>
          <w:sz w:val="22"/>
          <w:szCs w:val="22"/>
        </w:rPr>
      </w:pPr>
      <w:r w:rsidRPr="00AB123D">
        <w:rPr>
          <w:rFonts w:ascii="Arial" w:hAnsi="Arial" w:cs="Arial"/>
          <w:sz w:val="22"/>
          <w:szCs w:val="22"/>
        </w:rPr>
        <w:t xml:space="preserve">Improviser : un « petit bobo » peut en cacher un plus gros. </w:t>
      </w:r>
    </w:p>
    <w:p w14:paraId="77EB11DD" w14:textId="77777777" w:rsidR="00AB123D" w:rsidRPr="00AB123D" w:rsidRDefault="00AB123D" w:rsidP="00AB123D">
      <w:pPr>
        <w:pStyle w:val="Paragraphedeliste"/>
        <w:spacing w:before="100" w:beforeAutospacing="1" w:after="100" w:afterAutospacing="1"/>
        <w:rPr>
          <w:sz w:val="22"/>
          <w:szCs w:val="22"/>
        </w:rPr>
      </w:pPr>
    </w:p>
    <w:p w14:paraId="3CEC60E2" w14:textId="55AC6961" w:rsidR="00AB123D" w:rsidRPr="00AB123D" w:rsidRDefault="00AB123D" w:rsidP="00AB123D">
      <w:pPr>
        <w:pStyle w:val="Paragraphedeliste"/>
        <w:spacing w:before="100" w:beforeAutospacing="1" w:after="100" w:afterAutospacing="1"/>
        <w:ind w:left="0"/>
        <w:rPr>
          <w:sz w:val="22"/>
          <w:szCs w:val="22"/>
        </w:rPr>
      </w:pPr>
      <w:r w:rsidRPr="00AB123D">
        <w:rPr>
          <w:rFonts w:ascii="Apple Color Emoji" w:hAnsi="Apple Color Emoji" w:cs="Apple Color Emoji"/>
          <w:sz w:val="22"/>
          <w:szCs w:val="22"/>
        </w:rPr>
        <w:t>✅</w:t>
      </w:r>
      <w:r w:rsidRPr="00AB123D">
        <w:rPr>
          <w:rFonts w:ascii="Arial" w:hAnsi="Arial" w:cs="Arial"/>
          <w:sz w:val="22"/>
          <w:szCs w:val="22"/>
        </w:rPr>
        <w:t xml:space="preserve"> Les bons réflexes à adopter :</w:t>
      </w:r>
      <w:r>
        <w:rPr>
          <w:rFonts w:ascii="Arial" w:hAnsi="Arial" w:cs="Arial"/>
          <w:sz w:val="22"/>
          <w:szCs w:val="22"/>
        </w:rPr>
        <w:br/>
      </w:r>
    </w:p>
    <w:p w14:paraId="1796C157" w14:textId="77EADD8B" w:rsidR="00AB123D" w:rsidRPr="00AB123D" w:rsidRDefault="00AB123D" w:rsidP="00AB123D">
      <w:pPr>
        <w:pStyle w:val="Paragraphedeliste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AB123D">
        <w:rPr>
          <w:rFonts w:ascii="Arial" w:hAnsi="Arial" w:cs="Arial"/>
          <w:sz w:val="22"/>
          <w:szCs w:val="22"/>
        </w:rPr>
        <w:t>Repérer les signes : rougeurs, larmoiement, œil fermé, clignements plus fréquents…</w:t>
      </w:r>
    </w:p>
    <w:p w14:paraId="50EEFB78" w14:textId="2A8C334E" w:rsidR="00AB123D" w:rsidRPr="00AB123D" w:rsidRDefault="00AB123D" w:rsidP="00AB123D">
      <w:pPr>
        <w:pStyle w:val="Paragraphedeliste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AB123D">
        <w:rPr>
          <w:rFonts w:ascii="Arial" w:hAnsi="Arial" w:cs="Arial"/>
          <w:sz w:val="22"/>
          <w:szCs w:val="22"/>
        </w:rPr>
        <w:t>Consulter l’équipe vétérinaire : elle saura exactement quoi faire et vous rassurer </w:t>
      </w:r>
      <w:r w:rsidRPr="00AB123D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sz w:val="22"/>
          <w:szCs w:val="22"/>
        </w:rPr>
        <mc:AlternateContent>
          <mc:Choice Requires="w16se">
            <w16se:symEx w16se:font="Apple Color Emoji" w16se:char="1F609"/>
          </mc:Choice>
          <mc:Fallback>
            <w:t>😉</w:t>
          </mc:Fallback>
        </mc:AlternateContent>
      </w:r>
    </w:p>
    <w:p w14:paraId="3AEE7331" w14:textId="77777777" w:rsidR="00AB123D" w:rsidRDefault="00AB123D" w:rsidP="00AB123D">
      <w:pPr>
        <w:pStyle w:val="Paragraphedeliste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AB123D">
        <w:rPr>
          <w:rFonts w:ascii="Arial" w:hAnsi="Arial" w:cs="Arial"/>
          <w:sz w:val="22"/>
          <w:szCs w:val="22"/>
        </w:rPr>
        <w:t>Suivre scrupuleusement le traitement prescrit pour éviter les rechutes !</w:t>
      </w:r>
      <w:r w:rsidRPr="00AB123D">
        <w:rPr>
          <w:rFonts w:ascii="Arial" w:hAnsi="Arial" w:cs="Arial"/>
          <w:sz w:val="22"/>
          <w:szCs w:val="22"/>
        </w:rPr>
        <w:br/>
      </w:r>
    </w:p>
    <w:p w14:paraId="3D140A8C" w14:textId="5796F7C7" w:rsidR="00AB123D" w:rsidRPr="00AB123D" w:rsidRDefault="00AB123D" w:rsidP="00AB123D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AB123D">
        <w:rPr>
          <w:rFonts w:ascii="Arial" w:hAnsi="Arial" w:cs="Arial"/>
          <w:sz w:val="22"/>
          <w:szCs w:val="22"/>
        </w:rPr>
        <w:t>Alors ouvrez l’œil car avec l’automédication, il en faut peu pour être bigleux !</w:t>
      </w:r>
      <w:r>
        <w:rPr>
          <w:rFonts w:ascii="Arial" w:hAnsi="Arial" w:cs="Arial"/>
          <w:sz w:val="22"/>
          <w:szCs w:val="22"/>
        </w:rPr>
        <w:br/>
      </w:r>
      <w:r w:rsidRPr="00AB123D">
        <w:rPr>
          <w:rFonts w:ascii="Arial" w:hAnsi="Arial" w:cs="Arial"/>
          <w:sz w:val="22"/>
          <w:szCs w:val="22"/>
        </w:rPr>
        <w:t xml:space="preserve">Un simple appel ou rendez-vous chez le vétérinaire peut sauver des vues. </w:t>
      </w:r>
      <w:r w:rsidRPr="00AB123D">
        <w:rPr>
          <w:rFonts w:ascii="Arial" w:hAnsi="Arial" w:cs="Arial"/>
          <w:sz w:val="22"/>
          <w:szCs w:val="22"/>
        </w:rPr>
        <w:br/>
      </w:r>
      <w:r w:rsidRPr="00AB123D">
        <w:rPr>
          <w:rFonts w:ascii="Arial" w:hAnsi="Arial" w:cs="Arial"/>
          <w:sz w:val="22"/>
          <w:szCs w:val="22"/>
        </w:rPr>
        <w:br/>
        <w:t xml:space="preserve">#santéanimale #soinsanimaux #bienêtreanimal #préventionvétérinaire #santévisuelle </w:t>
      </w:r>
    </w:p>
    <w:p w14:paraId="498673BE" w14:textId="77777777" w:rsidR="006F4011" w:rsidRDefault="006F4011"/>
    <w:sectPr w:rsidR="006F4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F4F62"/>
    <w:multiLevelType w:val="hybridMultilevel"/>
    <w:tmpl w:val="A1780FB0"/>
    <w:lvl w:ilvl="0" w:tplc="EFB2169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6522F"/>
    <w:multiLevelType w:val="hybridMultilevel"/>
    <w:tmpl w:val="273A24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C4544C"/>
    <w:multiLevelType w:val="hybridMultilevel"/>
    <w:tmpl w:val="6F6CF36A"/>
    <w:lvl w:ilvl="0" w:tplc="EFB2169C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8541A2"/>
    <w:multiLevelType w:val="hybridMultilevel"/>
    <w:tmpl w:val="4B2C39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4D4AE1"/>
    <w:multiLevelType w:val="hybridMultilevel"/>
    <w:tmpl w:val="C0364C78"/>
    <w:lvl w:ilvl="0" w:tplc="EFB2169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6709300">
    <w:abstractNumId w:val="1"/>
  </w:num>
  <w:num w:numId="2" w16cid:durableId="1172112620">
    <w:abstractNumId w:val="0"/>
  </w:num>
  <w:num w:numId="3" w16cid:durableId="1987468245">
    <w:abstractNumId w:val="2"/>
  </w:num>
  <w:num w:numId="4" w16cid:durableId="1093621784">
    <w:abstractNumId w:val="4"/>
  </w:num>
  <w:num w:numId="5" w16cid:durableId="2251865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23D"/>
    <w:rsid w:val="002D6BE5"/>
    <w:rsid w:val="004367EC"/>
    <w:rsid w:val="006F4011"/>
    <w:rsid w:val="00915A56"/>
    <w:rsid w:val="00AB123D"/>
    <w:rsid w:val="00E3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EAD20"/>
  <w15:chartTrackingRefBased/>
  <w15:docId w15:val="{D199C8FF-6933-284C-AF1E-AE589DEE3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23D"/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AB12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B12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B12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B12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B12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B12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B12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B12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B12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B12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B12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B12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B123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B123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B123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B123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B123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B123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B12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B12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B123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B12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B12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B123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B123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B123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B12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B123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B123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184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Agence 2 Hudik</dc:creator>
  <cp:keywords/>
  <dc:description/>
  <cp:lastModifiedBy>PIEDALU Julien</cp:lastModifiedBy>
  <cp:revision>3</cp:revision>
  <dcterms:created xsi:type="dcterms:W3CDTF">2025-04-10T16:00:00Z</dcterms:created>
  <dcterms:modified xsi:type="dcterms:W3CDTF">2025-04-30T15:19:00Z</dcterms:modified>
</cp:coreProperties>
</file>